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44" w:rsidRDefault="00DF3144" w:rsidP="005D2988">
      <w:r w:rsidRPr="000D5E51">
        <w:rPr>
          <w:noProof/>
          <w:lang w:eastAsia="en-IE"/>
        </w:rPr>
        <w:drawing>
          <wp:anchor distT="0" distB="0" distL="114300" distR="114300" simplePos="0" relativeHeight="251661312" behindDoc="1" locked="0" layoutInCell="1" allowOverlap="1" wp14:anchorId="2F529504" wp14:editId="0E2B998A">
            <wp:simplePos x="0" y="0"/>
            <wp:positionH relativeFrom="column">
              <wp:posOffset>2373822</wp:posOffset>
            </wp:positionH>
            <wp:positionV relativeFrom="paragraph">
              <wp:posOffset>359</wp:posOffset>
            </wp:positionV>
            <wp:extent cx="1404000" cy="565200"/>
            <wp:effectExtent l="0" t="0" r="5715" b="6350"/>
            <wp:wrapTight wrapText="bothSides">
              <wp:wrapPolygon edited="0">
                <wp:start x="0" y="0"/>
                <wp:lineTo x="0" y="21115"/>
                <wp:lineTo x="21395" y="21115"/>
                <wp:lineTo x="21395" y="0"/>
                <wp:lineTo x="0" y="0"/>
              </wp:wrapPolygon>
            </wp:wrapTight>
            <wp:docPr id="1" name="Picture 1" descr="R:\Useful information\ERC LOGO\PDF\Educational Research Centre -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Useful information\ERC LOGO\PDF\Educational Research Centre - Wh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988" w:rsidRDefault="005D2988" w:rsidP="005D2988"/>
    <w:p w:rsidR="00DF3144" w:rsidRDefault="00DF3144" w:rsidP="00DF3144">
      <w:pPr>
        <w:spacing w:after="0"/>
      </w:pPr>
    </w:p>
    <w:p w:rsidR="00746EBB" w:rsidRPr="003A445F" w:rsidRDefault="000950A3" w:rsidP="00DF3144">
      <w:pPr>
        <w:pStyle w:val="Heading1"/>
        <w:spacing w:before="0"/>
        <w:jc w:val="center"/>
        <w:rPr>
          <w:b/>
        </w:rPr>
      </w:pPr>
      <w:r w:rsidRPr="003A445F">
        <w:rPr>
          <w:b/>
        </w:rPr>
        <w:t>Standardised Tests</w:t>
      </w:r>
      <w:r w:rsidR="00617658">
        <w:rPr>
          <w:b/>
        </w:rPr>
        <w:t xml:space="preserve"> - PRIMARY</w:t>
      </w:r>
    </w:p>
    <w:p w:rsidR="005D2988" w:rsidRDefault="005D2988" w:rsidP="005D2988">
      <w:pPr>
        <w:spacing w:after="120"/>
      </w:pPr>
      <w:r>
        <w:t>C</w:t>
      </w:r>
      <w:r w:rsidR="000950A3">
        <w:t xml:space="preserve">omplete this form to </w:t>
      </w:r>
      <w:r w:rsidR="000950A3" w:rsidRPr="00CB3D10">
        <w:t>apply</w:t>
      </w:r>
      <w:r w:rsidR="000950A3">
        <w:t xml:space="preserve"> for free standardised tests. </w:t>
      </w:r>
      <w:r>
        <w:t xml:space="preserve">For </w:t>
      </w:r>
      <w:r w:rsidR="000950A3">
        <w:t xml:space="preserve">more </w:t>
      </w:r>
      <w:r w:rsidR="000950A3" w:rsidRPr="00CB3D10">
        <w:t>information</w:t>
      </w:r>
      <w:r w:rsidR="00597DC5">
        <w:t xml:space="preserve">, email </w:t>
      </w:r>
      <w:hyperlink r:id="rId7" w:history="1">
        <w:r w:rsidRPr="003263B0">
          <w:rPr>
            <w:rStyle w:val="Hyperlink"/>
          </w:rPr>
          <w:t>dots@erc.ie</w:t>
        </w:r>
      </w:hyperlink>
      <w:r w:rsidR="00597DC5">
        <w:t>.</w:t>
      </w:r>
      <w:r>
        <w:t xml:space="preserve"> </w:t>
      </w:r>
    </w:p>
    <w:p w:rsidR="000950A3" w:rsidRDefault="005D2988" w:rsidP="005D2988">
      <w:pPr>
        <w:shd w:val="clear" w:color="auto" w:fill="DEEAF6" w:themeFill="accent1" w:themeFillTint="33"/>
        <w:spacing w:after="0"/>
        <w:ind w:left="720" w:hanging="720"/>
      </w:pPr>
      <w:r>
        <w:t xml:space="preserve">NOTE: </w:t>
      </w:r>
      <w:r>
        <w:tab/>
      </w:r>
      <w:r w:rsidR="00617658">
        <w:t>To apply,</w:t>
      </w:r>
      <w:r>
        <w:t xml:space="preserve"> </w:t>
      </w:r>
      <w:r w:rsidR="00617658">
        <w:t xml:space="preserve">your school </w:t>
      </w:r>
      <w:r w:rsidR="00617658" w:rsidRPr="00CB3D10">
        <w:rPr>
          <w:b/>
        </w:rPr>
        <w:t>must</w:t>
      </w:r>
      <w:r w:rsidR="00617658">
        <w:t xml:space="preserve"> have broadband internet access and an adequate number of digital devices.  ERC will not supply devices.  Schools taking part in the standardisation need not apply. </w:t>
      </w:r>
    </w:p>
    <w:p w:rsidR="00DF3144" w:rsidRPr="00DF3144" w:rsidRDefault="00DF3144" w:rsidP="00DF3144">
      <w:pPr>
        <w:pBdr>
          <w:bottom w:val="single" w:sz="4" w:space="1" w:color="9CC2E5" w:themeColor="accent1" w:themeTint="99"/>
        </w:pBd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088"/>
      </w:tblGrid>
      <w:tr w:rsidR="003A445F" w:rsidRPr="00617658" w:rsidTr="00DF3144"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3A445F" w:rsidRPr="00617658" w:rsidRDefault="003A445F" w:rsidP="00617658">
            <w:pPr>
              <w:rPr>
                <w:b/>
                <w:sz w:val="12"/>
                <w:szCs w:val="12"/>
              </w:rPr>
            </w:pPr>
          </w:p>
        </w:tc>
        <w:tc>
          <w:tcPr>
            <w:tcW w:w="7088" w:type="dxa"/>
            <w:tcBorders>
              <w:top w:val="nil"/>
              <w:left w:val="nil"/>
              <w:right w:val="nil"/>
            </w:tcBorders>
          </w:tcPr>
          <w:p w:rsidR="003A445F" w:rsidRPr="00617658" w:rsidRDefault="003A445F" w:rsidP="00617658">
            <w:pPr>
              <w:rPr>
                <w:b/>
                <w:sz w:val="12"/>
                <w:szCs w:val="12"/>
              </w:rPr>
            </w:pPr>
          </w:p>
        </w:tc>
      </w:tr>
      <w:tr w:rsidR="003A445F" w:rsidTr="00F41BA1">
        <w:tc>
          <w:tcPr>
            <w:tcW w:w="1843" w:type="dxa"/>
          </w:tcPr>
          <w:p w:rsidR="003A445F" w:rsidRDefault="00F41BA1" w:rsidP="003A445F">
            <w:pPr>
              <w:spacing w:before="120" w:after="120"/>
            </w:pPr>
            <w:r>
              <w:t>Roll No.</w:t>
            </w:r>
          </w:p>
        </w:tc>
        <w:tc>
          <w:tcPr>
            <w:tcW w:w="7088" w:type="dxa"/>
          </w:tcPr>
          <w:p w:rsidR="003A445F" w:rsidRDefault="003A445F" w:rsidP="003A445F">
            <w:pPr>
              <w:spacing w:before="120" w:after="120"/>
            </w:pPr>
          </w:p>
        </w:tc>
      </w:tr>
      <w:tr w:rsidR="003A445F" w:rsidTr="00F41BA1">
        <w:tc>
          <w:tcPr>
            <w:tcW w:w="1843" w:type="dxa"/>
          </w:tcPr>
          <w:p w:rsidR="003A445F" w:rsidRDefault="00617658" w:rsidP="003A445F">
            <w:pPr>
              <w:spacing w:before="120" w:after="120"/>
            </w:pPr>
            <w:r>
              <w:t>School n</w:t>
            </w:r>
            <w:r w:rsidR="003A445F">
              <w:t>ame</w:t>
            </w:r>
          </w:p>
        </w:tc>
        <w:tc>
          <w:tcPr>
            <w:tcW w:w="7088" w:type="dxa"/>
          </w:tcPr>
          <w:p w:rsidR="003A445F" w:rsidRDefault="003A445F" w:rsidP="003A445F">
            <w:pPr>
              <w:spacing w:before="120" w:after="120"/>
            </w:pPr>
          </w:p>
        </w:tc>
      </w:tr>
      <w:tr w:rsidR="003A445F" w:rsidTr="00F41BA1">
        <w:tc>
          <w:tcPr>
            <w:tcW w:w="1843" w:type="dxa"/>
          </w:tcPr>
          <w:p w:rsidR="003A445F" w:rsidRDefault="00617658" w:rsidP="00617658">
            <w:pPr>
              <w:spacing w:before="120" w:after="120"/>
            </w:pPr>
            <w:r>
              <w:t>School a</w:t>
            </w:r>
            <w:r w:rsidR="003A445F">
              <w:t>ddress</w:t>
            </w:r>
          </w:p>
        </w:tc>
        <w:tc>
          <w:tcPr>
            <w:tcW w:w="7088" w:type="dxa"/>
          </w:tcPr>
          <w:p w:rsidR="00F41BA1" w:rsidRDefault="00F41BA1" w:rsidP="003A445F">
            <w:pPr>
              <w:spacing w:before="120" w:after="120"/>
            </w:pPr>
          </w:p>
        </w:tc>
      </w:tr>
    </w:tbl>
    <w:p w:rsidR="003A445F" w:rsidRDefault="003A445F" w:rsidP="000950A3"/>
    <w:p w:rsidR="00F41BA1" w:rsidRPr="000950A3" w:rsidRDefault="00F41BA1" w:rsidP="00541E9F">
      <w:pPr>
        <w:pBdr>
          <w:top w:val="single" w:sz="4" w:space="1" w:color="9CC2E5" w:themeColor="accent1" w:themeTint="99"/>
        </w:pBdr>
        <w:spacing w:after="0"/>
      </w:pPr>
      <w:r>
        <w:t xml:space="preserve">Please nominate </w:t>
      </w:r>
      <w:r w:rsidRPr="00364631">
        <w:rPr>
          <w:b/>
        </w:rPr>
        <w:t>one</w:t>
      </w:r>
      <w:r>
        <w:t xml:space="preserve"> </w:t>
      </w:r>
      <w:r w:rsidR="00617658">
        <w:t xml:space="preserve">member of staff </w:t>
      </w:r>
      <w:r>
        <w:t xml:space="preserve">to </w:t>
      </w:r>
      <w:r w:rsidR="00617658">
        <w:t xml:space="preserve">liaise </w:t>
      </w:r>
      <w:r>
        <w:t xml:space="preserve">with the ERC (e.g., </w:t>
      </w:r>
      <w:r w:rsidR="00617658">
        <w:t>class</w:t>
      </w:r>
      <w:r w:rsidR="003A7445">
        <w:t xml:space="preserve"> teacher, SEN coordinator</w:t>
      </w:r>
      <w:r w:rsidR="00617658">
        <w:t>, principal</w:t>
      </w:r>
      <w:r>
        <w:t>)</w:t>
      </w:r>
      <w:r w:rsidR="00DF3144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F41BA1" w:rsidTr="00DF3144">
        <w:tc>
          <w:tcPr>
            <w:tcW w:w="1843" w:type="dxa"/>
          </w:tcPr>
          <w:p w:rsidR="00F41BA1" w:rsidRDefault="00617658" w:rsidP="00DF3144">
            <w:pPr>
              <w:spacing w:before="60" w:after="60"/>
            </w:pPr>
            <w:r>
              <w:t>Staff n</w:t>
            </w:r>
            <w:r w:rsidR="00DF3144">
              <w:t>ame</w:t>
            </w:r>
          </w:p>
        </w:tc>
        <w:tc>
          <w:tcPr>
            <w:tcW w:w="7088" w:type="dxa"/>
          </w:tcPr>
          <w:p w:rsidR="00F41BA1" w:rsidRDefault="00F41BA1" w:rsidP="00DF3144">
            <w:pPr>
              <w:spacing w:before="60" w:after="60"/>
            </w:pPr>
          </w:p>
        </w:tc>
      </w:tr>
      <w:tr w:rsidR="00DF3144" w:rsidTr="00DF3144">
        <w:tc>
          <w:tcPr>
            <w:tcW w:w="1843" w:type="dxa"/>
          </w:tcPr>
          <w:p w:rsidR="00DF3144" w:rsidRDefault="00617658" w:rsidP="00DF3144">
            <w:pPr>
              <w:spacing w:before="60" w:after="60"/>
            </w:pPr>
            <w:r>
              <w:t xml:space="preserve">Staff </w:t>
            </w:r>
            <w:r w:rsidR="00DF3144">
              <w:t>email</w:t>
            </w:r>
          </w:p>
        </w:tc>
        <w:tc>
          <w:tcPr>
            <w:tcW w:w="7088" w:type="dxa"/>
          </w:tcPr>
          <w:p w:rsidR="00DF3144" w:rsidRDefault="00DF3144" w:rsidP="00DF3144">
            <w:pPr>
              <w:spacing w:before="60" w:after="60"/>
            </w:pPr>
          </w:p>
        </w:tc>
      </w:tr>
      <w:tr w:rsidR="00F41BA1" w:rsidTr="00DF3144">
        <w:tc>
          <w:tcPr>
            <w:tcW w:w="1843" w:type="dxa"/>
          </w:tcPr>
          <w:p w:rsidR="00F41BA1" w:rsidRDefault="00617658" w:rsidP="00DF3144">
            <w:pPr>
              <w:spacing w:before="60"/>
            </w:pPr>
            <w:r>
              <w:t>Staff phone n</w:t>
            </w:r>
            <w:r w:rsidR="00F41BA1">
              <w:t>o.</w:t>
            </w:r>
          </w:p>
          <w:p w:rsidR="00F41BA1" w:rsidRPr="00F41BA1" w:rsidRDefault="00F41BA1" w:rsidP="00DF3144">
            <w:pPr>
              <w:spacing w:after="60"/>
              <w:rPr>
                <w:i/>
                <w:sz w:val="18"/>
                <w:szCs w:val="18"/>
              </w:rPr>
            </w:pPr>
            <w:r w:rsidRPr="00F41BA1">
              <w:rPr>
                <w:i/>
                <w:sz w:val="18"/>
                <w:szCs w:val="18"/>
              </w:rPr>
              <w:t>(preferably mobile)</w:t>
            </w:r>
          </w:p>
        </w:tc>
        <w:tc>
          <w:tcPr>
            <w:tcW w:w="7088" w:type="dxa"/>
          </w:tcPr>
          <w:p w:rsidR="00F41BA1" w:rsidRDefault="00F41BA1" w:rsidP="00DF3144">
            <w:pPr>
              <w:spacing w:before="60" w:after="60"/>
            </w:pPr>
          </w:p>
        </w:tc>
      </w:tr>
    </w:tbl>
    <w:p w:rsidR="008F26E3" w:rsidRDefault="008F26E3" w:rsidP="000D5E51">
      <w:pPr>
        <w:pBdr>
          <w:bottom w:val="single" w:sz="4" w:space="1" w:color="9CC2E5" w:themeColor="accent1" w:themeTint="99"/>
        </w:pBdr>
      </w:pPr>
    </w:p>
    <w:tbl>
      <w:tblPr>
        <w:tblStyle w:val="TableGrid"/>
        <w:tblW w:w="9488" w:type="dxa"/>
        <w:tblLayout w:type="fixed"/>
        <w:tblLook w:val="04A0" w:firstRow="1" w:lastRow="0" w:firstColumn="1" w:lastColumn="0" w:noHBand="0" w:noVBand="1"/>
      </w:tblPr>
      <w:tblGrid>
        <w:gridCol w:w="1838"/>
        <w:gridCol w:w="4390"/>
        <w:gridCol w:w="1559"/>
        <w:gridCol w:w="1701"/>
      </w:tblGrid>
      <w:tr w:rsidR="00617658" w:rsidRPr="00F41BA1" w:rsidTr="0061765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8" w:rsidRPr="00F41BA1" w:rsidRDefault="00617658" w:rsidP="00617658">
            <w:pPr>
              <w:spacing w:before="120"/>
              <w:rPr>
                <w:b/>
              </w:rPr>
            </w:pPr>
            <w:r>
              <w:rPr>
                <w:b/>
              </w:rPr>
              <w:t>Class level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58" w:rsidRPr="00F41BA1" w:rsidRDefault="00617658" w:rsidP="00617658">
            <w:pPr>
              <w:spacing w:before="120"/>
              <w:rPr>
                <w:b/>
              </w:rPr>
            </w:pPr>
            <w:r>
              <w:rPr>
                <w:b/>
              </w:rPr>
              <w:t>Test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58" w:rsidRPr="00F41BA1" w:rsidRDefault="00617658" w:rsidP="00617658">
            <w:pPr>
              <w:spacing w:before="120"/>
              <w:rPr>
                <w:b/>
              </w:rPr>
            </w:pPr>
            <w:r>
              <w:rPr>
                <w:b/>
              </w:rPr>
              <w:t>No. tests*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58" w:rsidRPr="00617658" w:rsidRDefault="00617658" w:rsidP="00617658">
            <w:pPr>
              <w:spacing w:before="60"/>
              <w:rPr>
                <w:b/>
              </w:rPr>
            </w:pPr>
            <w:r>
              <w:rPr>
                <w:b/>
              </w:rPr>
              <w:t xml:space="preserve">Likely test dates </w:t>
            </w:r>
          </w:p>
        </w:tc>
      </w:tr>
      <w:tr w:rsidR="00617658" w:rsidTr="00617658">
        <w:tc>
          <w:tcPr>
            <w:tcW w:w="1838" w:type="dxa"/>
            <w:tcBorders>
              <w:bottom w:val="nil"/>
            </w:tcBorders>
          </w:tcPr>
          <w:p w:rsidR="00617658" w:rsidRDefault="00617658" w:rsidP="00617658">
            <w:pPr>
              <w:spacing w:before="120" w:after="120"/>
            </w:pPr>
            <w:r>
              <w:t>Second</w:t>
            </w: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 w:rsidRPr="00364631">
              <w:rPr>
                <w:b/>
              </w:rPr>
              <w:t>Reading</w:t>
            </w:r>
            <w:r>
              <w:t xml:space="preserve"> </w:t>
            </w:r>
            <w:r w:rsidRPr="00981AD2">
              <w:t>Test</w:t>
            </w:r>
            <w:r>
              <w:t xml:space="preserve"> – 2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  <w:tr w:rsidR="00617658" w:rsidTr="00617658"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617658" w:rsidRDefault="00617658" w:rsidP="00617658">
            <w:pPr>
              <w:spacing w:before="120" w:after="120"/>
            </w:pP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>
              <w:rPr>
                <w:b/>
              </w:rPr>
              <w:t>Mathematics</w:t>
            </w:r>
            <w:r>
              <w:t xml:space="preserve"> </w:t>
            </w:r>
            <w:r w:rsidRPr="00981AD2">
              <w:t>Test</w:t>
            </w:r>
            <w:r>
              <w:t xml:space="preserve"> – 2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  <w:tr w:rsidR="00617658" w:rsidTr="00617658">
        <w:tc>
          <w:tcPr>
            <w:tcW w:w="1838" w:type="dxa"/>
            <w:tcBorders>
              <w:bottom w:val="nil"/>
            </w:tcBorders>
          </w:tcPr>
          <w:p w:rsidR="00617658" w:rsidRDefault="00617658" w:rsidP="00617658">
            <w:pPr>
              <w:spacing w:before="120" w:after="120"/>
            </w:pPr>
            <w:r>
              <w:t>Third</w:t>
            </w: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 w:rsidRPr="00364631">
              <w:rPr>
                <w:b/>
              </w:rPr>
              <w:t>Reading</w:t>
            </w:r>
            <w:r>
              <w:t xml:space="preserve"> </w:t>
            </w:r>
            <w:r w:rsidRPr="00981AD2">
              <w:t>Test</w:t>
            </w:r>
            <w:r>
              <w:t xml:space="preserve"> </w:t>
            </w:r>
            <w:r>
              <w:t xml:space="preserve">– 3 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  <w:tr w:rsidR="00617658" w:rsidTr="00617658"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617658" w:rsidRDefault="00617658" w:rsidP="00617658">
            <w:pPr>
              <w:spacing w:before="120" w:after="120"/>
            </w:pP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>
              <w:rPr>
                <w:b/>
              </w:rPr>
              <w:t>Mathematics</w:t>
            </w:r>
            <w:r>
              <w:t xml:space="preserve"> </w:t>
            </w:r>
            <w:r w:rsidRPr="00981AD2">
              <w:t>Test</w:t>
            </w:r>
            <w:r>
              <w:t xml:space="preserve"> – 3 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  <w:tr w:rsidR="00617658" w:rsidTr="00617658">
        <w:tc>
          <w:tcPr>
            <w:tcW w:w="1838" w:type="dxa"/>
            <w:tcBorders>
              <w:bottom w:val="nil"/>
            </w:tcBorders>
          </w:tcPr>
          <w:p w:rsidR="00617658" w:rsidRDefault="00617658" w:rsidP="00617658">
            <w:pPr>
              <w:spacing w:before="120" w:after="120"/>
            </w:pPr>
            <w:r>
              <w:t>Fourth</w:t>
            </w: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 w:rsidRPr="00364631">
              <w:rPr>
                <w:b/>
              </w:rPr>
              <w:t>Reading</w:t>
            </w:r>
            <w:r>
              <w:t xml:space="preserve"> </w:t>
            </w:r>
            <w:r w:rsidRPr="00981AD2">
              <w:t>Test</w:t>
            </w:r>
            <w:r>
              <w:t xml:space="preserve"> </w:t>
            </w:r>
            <w:r>
              <w:t xml:space="preserve">– 4 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  <w:tr w:rsidR="00617658" w:rsidTr="00617658"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617658" w:rsidRDefault="00617658" w:rsidP="00617658">
            <w:pPr>
              <w:spacing w:before="120" w:after="120"/>
            </w:pP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>
              <w:rPr>
                <w:b/>
              </w:rPr>
              <w:t>Mathematics</w:t>
            </w:r>
            <w:r>
              <w:t xml:space="preserve"> </w:t>
            </w:r>
            <w:r w:rsidRPr="00981AD2">
              <w:t>Test</w:t>
            </w:r>
            <w:r>
              <w:t xml:space="preserve"> – 4 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  <w:tr w:rsidR="00617658" w:rsidTr="00617658">
        <w:tc>
          <w:tcPr>
            <w:tcW w:w="1838" w:type="dxa"/>
            <w:tcBorders>
              <w:bottom w:val="nil"/>
            </w:tcBorders>
          </w:tcPr>
          <w:p w:rsidR="00617658" w:rsidRDefault="00617658" w:rsidP="00617658">
            <w:pPr>
              <w:spacing w:before="120" w:after="120"/>
            </w:pPr>
            <w:r>
              <w:t xml:space="preserve">Fifth </w:t>
            </w: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 w:rsidRPr="00364631">
              <w:rPr>
                <w:b/>
              </w:rPr>
              <w:t>Reading</w:t>
            </w:r>
            <w:r>
              <w:t xml:space="preserve"> </w:t>
            </w:r>
            <w:r w:rsidRPr="00981AD2">
              <w:t>Test</w:t>
            </w:r>
            <w:r>
              <w:t xml:space="preserve"> </w:t>
            </w:r>
            <w:r>
              <w:t xml:space="preserve">– 5 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  <w:tr w:rsidR="00617658" w:rsidTr="00617658"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617658" w:rsidRDefault="00617658" w:rsidP="00617658">
            <w:pPr>
              <w:spacing w:before="120" w:after="120"/>
            </w:pP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>
              <w:rPr>
                <w:b/>
              </w:rPr>
              <w:t>Mathematics</w:t>
            </w:r>
            <w:r>
              <w:t xml:space="preserve"> </w:t>
            </w:r>
            <w:r w:rsidRPr="00981AD2">
              <w:t>Test</w:t>
            </w:r>
            <w:r>
              <w:t xml:space="preserve"> </w:t>
            </w:r>
            <w:r>
              <w:t xml:space="preserve">– 5 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  <w:tr w:rsidR="00617658" w:rsidTr="00617658">
        <w:tc>
          <w:tcPr>
            <w:tcW w:w="1838" w:type="dxa"/>
            <w:tcBorders>
              <w:bottom w:val="nil"/>
            </w:tcBorders>
          </w:tcPr>
          <w:p w:rsidR="00617658" w:rsidRDefault="00617658" w:rsidP="00617658">
            <w:pPr>
              <w:spacing w:before="120" w:after="120"/>
            </w:pPr>
            <w:r>
              <w:t>Sixth</w:t>
            </w: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 w:rsidRPr="00364631">
              <w:rPr>
                <w:b/>
              </w:rPr>
              <w:t>Reading</w:t>
            </w:r>
            <w:r>
              <w:t xml:space="preserve"> </w:t>
            </w:r>
            <w:r w:rsidRPr="00981AD2">
              <w:t>Test</w:t>
            </w:r>
            <w:r>
              <w:t xml:space="preserve"> –</w:t>
            </w:r>
            <w:r>
              <w:t xml:space="preserve">  6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  <w:tr w:rsidR="00617658" w:rsidTr="00617658">
        <w:tc>
          <w:tcPr>
            <w:tcW w:w="1838" w:type="dxa"/>
            <w:tcBorders>
              <w:top w:val="nil"/>
            </w:tcBorders>
          </w:tcPr>
          <w:p w:rsidR="00617658" w:rsidRDefault="00617658" w:rsidP="00617658">
            <w:pPr>
              <w:spacing w:before="120" w:after="120"/>
            </w:pPr>
          </w:p>
        </w:tc>
        <w:tc>
          <w:tcPr>
            <w:tcW w:w="4390" w:type="dxa"/>
          </w:tcPr>
          <w:p w:rsidR="00617658" w:rsidRDefault="00617658" w:rsidP="00617658">
            <w:pPr>
              <w:spacing w:before="120" w:after="120"/>
            </w:pPr>
            <w:r w:rsidRPr="00981AD2">
              <w:t xml:space="preserve">Drumcondra </w:t>
            </w:r>
            <w:r>
              <w:t xml:space="preserve">Primary </w:t>
            </w:r>
            <w:r>
              <w:rPr>
                <w:b/>
              </w:rPr>
              <w:t>Mathematics</w:t>
            </w:r>
            <w:r>
              <w:t xml:space="preserve"> </w:t>
            </w:r>
            <w:r w:rsidRPr="00981AD2">
              <w:t>Test</w:t>
            </w:r>
            <w:r>
              <w:t xml:space="preserve"> – </w:t>
            </w:r>
            <w:r>
              <w:t>6</w:t>
            </w:r>
            <w:r>
              <w:t xml:space="preserve"> </w:t>
            </w:r>
          </w:p>
        </w:tc>
        <w:tc>
          <w:tcPr>
            <w:tcW w:w="1559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617658" w:rsidRDefault="00617658" w:rsidP="00617658">
            <w:pPr>
              <w:spacing w:before="120" w:after="120"/>
              <w:jc w:val="center"/>
            </w:pPr>
          </w:p>
        </w:tc>
      </w:tr>
    </w:tbl>
    <w:p w:rsidR="008F26E3" w:rsidRDefault="00541E9F" w:rsidP="00DF3144">
      <w:pPr>
        <w:pBdr>
          <w:bottom w:val="single" w:sz="4" w:space="1" w:color="9CC2E5" w:themeColor="accent1" w:themeTint="99"/>
        </w:pBdr>
        <w:spacing w:after="0"/>
        <w:rPr>
          <w:i/>
        </w:rPr>
      </w:pPr>
      <w:r w:rsidRPr="00F76DE0">
        <w:rPr>
          <w:i/>
        </w:rPr>
        <w:t>* N</w:t>
      </w:r>
      <w:r w:rsidR="00F76DE0">
        <w:rPr>
          <w:i/>
        </w:rPr>
        <w:t>umber of</w:t>
      </w:r>
      <w:r w:rsidRPr="00F76DE0">
        <w:rPr>
          <w:i/>
        </w:rPr>
        <w:t xml:space="preserve"> </w:t>
      </w:r>
      <w:r w:rsidR="0050005C">
        <w:rPr>
          <w:i/>
        </w:rPr>
        <w:t xml:space="preserve">each type of </w:t>
      </w:r>
      <w:r w:rsidRPr="00F76DE0">
        <w:rPr>
          <w:i/>
        </w:rPr>
        <w:t xml:space="preserve">test cannot be more than </w:t>
      </w:r>
      <w:r w:rsidR="00F76DE0" w:rsidRPr="00F76DE0">
        <w:rPr>
          <w:i/>
        </w:rPr>
        <w:t xml:space="preserve">current </w:t>
      </w:r>
      <w:r w:rsidRPr="00F76DE0">
        <w:rPr>
          <w:i/>
        </w:rPr>
        <w:t xml:space="preserve">enrolment </w:t>
      </w:r>
      <w:r w:rsidR="00F76DE0" w:rsidRPr="00F76DE0">
        <w:rPr>
          <w:i/>
        </w:rPr>
        <w:t>at a grade level</w:t>
      </w:r>
    </w:p>
    <w:p w:rsidR="00DF3144" w:rsidRPr="00F76DE0" w:rsidRDefault="00DF3144" w:rsidP="00DF3144">
      <w:pPr>
        <w:pBdr>
          <w:bottom w:val="single" w:sz="4" w:space="1" w:color="9CC2E5" w:themeColor="accent1" w:themeTint="99"/>
        </w:pBdr>
        <w:spacing w:after="0"/>
        <w:rPr>
          <w:i/>
        </w:rPr>
      </w:pPr>
      <w:bookmarkStart w:id="0" w:name="_GoBack"/>
      <w:bookmarkEnd w:id="0"/>
    </w:p>
    <w:p w:rsidR="0070108D" w:rsidRDefault="00617658" w:rsidP="00617658">
      <w:pPr>
        <w:spacing w:line="240" w:lineRule="auto"/>
        <w:jc w:val="center"/>
      </w:pPr>
      <w:r>
        <w:t xml:space="preserve">If your application is successful, your </w:t>
      </w:r>
      <w:r>
        <w:t>school’s login details for the DOTS</w:t>
      </w:r>
      <w:r>
        <w:t>, the DOTS U</w:t>
      </w:r>
      <w:r w:rsidR="000D5E51">
        <w:t xml:space="preserve">ser </w:t>
      </w:r>
      <w:r>
        <w:t>Guide</w:t>
      </w:r>
      <w:r w:rsidR="000D5E51">
        <w:t xml:space="preserve"> and </w:t>
      </w:r>
      <w:r>
        <w:t xml:space="preserve">appropriate Test Administration </w:t>
      </w:r>
      <w:r w:rsidR="000D5E51">
        <w:t xml:space="preserve">manuals </w:t>
      </w:r>
      <w:r>
        <w:t xml:space="preserve">will be </w:t>
      </w:r>
      <w:r w:rsidRPr="00617658">
        <w:rPr>
          <w:u w:val="single"/>
        </w:rPr>
        <w:t>emailed</w:t>
      </w:r>
      <w:r>
        <w:t xml:space="preserve"> to the address above.  </w:t>
      </w:r>
    </w:p>
    <w:p w:rsidR="00ED532E" w:rsidRPr="0070108D" w:rsidRDefault="00617658" w:rsidP="00617658">
      <w:pPr>
        <w:spacing w:line="240" w:lineRule="auto"/>
        <w:jc w:val="center"/>
        <w:rPr>
          <w:b/>
        </w:rPr>
      </w:pPr>
      <w:r w:rsidRPr="0070108D">
        <w:rPr>
          <w:b/>
        </w:rPr>
        <w:t xml:space="preserve">Therefore, please ensure you complete the email field correctly. </w:t>
      </w:r>
    </w:p>
    <w:sectPr w:rsidR="00ED532E" w:rsidRPr="0070108D" w:rsidSect="00DF3144">
      <w:footerReference w:type="default" r:id="rId8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51" w:rsidRDefault="000D5E51" w:rsidP="000D5E51">
      <w:pPr>
        <w:spacing w:after="0" w:line="240" w:lineRule="auto"/>
      </w:pPr>
      <w:r>
        <w:separator/>
      </w:r>
    </w:p>
  </w:endnote>
  <w:endnote w:type="continuationSeparator" w:id="0">
    <w:p w:rsidR="000D5E51" w:rsidRDefault="000D5E51" w:rsidP="000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2E" w:rsidRPr="00DF3144" w:rsidRDefault="00ED532E" w:rsidP="00DF3144">
    <w:pPr>
      <w:pStyle w:val="Footer"/>
      <w:jc w:val="center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51" w:rsidRDefault="000D5E51" w:rsidP="000D5E51">
      <w:pPr>
        <w:spacing w:after="0" w:line="240" w:lineRule="auto"/>
      </w:pPr>
      <w:r>
        <w:separator/>
      </w:r>
    </w:p>
  </w:footnote>
  <w:footnote w:type="continuationSeparator" w:id="0">
    <w:p w:rsidR="000D5E51" w:rsidRDefault="000D5E51" w:rsidP="000D5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3"/>
    <w:rsid w:val="000950A3"/>
    <w:rsid w:val="000D5E51"/>
    <w:rsid w:val="0014748C"/>
    <w:rsid w:val="001D1697"/>
    <w:rsid w:val="002A69A6"/>
    <w:rsid w:val="002C4F84"/>
    <w:rsid w:val="00364631"/>
    <w:rsid w:val="003962BF"/>
    <w:rsid w:val="003A445F"/>
    <w:rsid w:val="003A7445"/>
    <w:rsid w:val="003C116D"/>
    <w:rsid w:val="003C5A65"/>
    <w:rsid w:val="004D5102"/>
    <w:rsid w:val="004F7DAE"/>
    <w:rsid w:val="0050005C"/>
    <w:rsid w:val="00541E9F"/>
    <w:rsid w:val="00597DC5"/>
    <w:rsid w:val="005D2988"/>
    <w:rsid w:val="00617658"/>
    <w:rsid w:val="0070108D"/>
    <w:rsid w:val="00823932"/>
    <w:rsid w:val="00830FCE"/>
    <w:rsid w:val="008B7005"/>
    <w:rsid w:val="008F26E3"/>
    <w:rsid w:val="00A50E19"/>
    <w:rsid w:val="00AA2279"/>
    <w:rsid w:val="00AF373E"/>
    <w:rsid w:val="00B42C08"/>
    <w:rsid w:val="00B67D7C"/>
    <w:rsid w:val="00BB64B2"/>
    <w:rsid w:val="00C76465"/>
    <w:rsid w:val="00CA70B1"/>
    <w:rsid w:val="00CB3D10"/>
    <w:rsid w:val="00DF3144"/>
    <w:rsid w:val="00E87971"/>
    <w:rsid w:val="00ED532E"/>
    <w:rsid w:val="00F12330"/>
    <w:rsid w:val="00F41BA1"/>
    <w:rsid w:val="00F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8FB5B9"/>
  <w15:chartTrackingRefBased/>
  <w15:docId w15:val="{0CEEA1B1-D6A2-4D00-9228-8F077FB7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0950A3"/>
    <w:pPr>
      <w:keepLines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950A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A445F"/>
    <w:pPr>
      <w:ind w:left="720"/>
      <w:contextualSpacing/>
    </w:pPr>
  </w:style>
  <w:style w:type="table" w:styleId="TableGrid">
    <w:name w:val="Table Grid"/>
    <w:basedOn w:val="TableNormal"/>
    <w:uiPriority w:val="39"/>
    <w:rsid w:val="003A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D5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51"/>
  </w:style>
  <w:style w:type="character" w:styleId="Hyperlink">
    <w:name w:val="Hyperlink"/>
    <w:basedOn w:val="DefaultParagraphFont"/>
    <w:uiPriority w:val="99"/>
    <w:unhideWhenUsed/>
    <w:rsid w:val="00DF3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ts@erc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566A18BE.dotm</Template>
  <TotalTime>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Research Centre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Eemer Eivers</dc:creator>
  <cp:keywords/>
  <dc:description/>
  <cp:lastModifiedBy>Eemer Eivers</cp:lastModifiedBy>
  <cp:revision>5</cp:revision>
  <dcterms:created xsi:type="dcterms:W3CDTF">2018-05-14T16:31:00Z</dcterms:created>
  <dcterms:modified xsi:type="dcterms:W3CDTF">2018-05-14T17:19:00Z</dcterms:modified>
</cp:coreProperties>
</file>